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73" w:rsidRPr="00F82351" w:rsidRDefault="00D52773" w:rsidP="00FC0A31">
      <w:pPr>
        <w:pStyle w:val="1"/>
      </w:pPr>
      <w:r w:rsidRPr="00F82351">
        <w:t>МУНИЦИПАЛЬНОЕ ОБРАЗОВАНИЕ</w:t>
      </w:r>
    </w:p>
    <w:p w:rsidR="00D52773" w:rsidRPr="00F82351" w:rsidRDefault="00D52773" w:rsidP="00FC0A31">
      <w:pPr>
        <w:pStyle w:val="1"/>
      </w:pPr>
      <w:r w:rsidRPr="00F82351">
        <w:t>Ханты-Мансийского автономного округа-Югры</w:t>
      </w:r>
    </w:p>
    <w:p w:rsidR="00D52773" w:rsidRPr="00F82351" w:rsidRDefault="00D52773" w:rsidP="00FC0A31">
      <w:pPr>
        <w:pStyle w:val="1"/>
      </w:pPr>
      <w:r w:rsidRPr="00F82351">
        <w:t>городской округ город Радужный</w:t>
      </w:r>
    </w:p>
    <w:p w:rsidR="00D52773" w:rsidRPr="00F82351" w:rsidRDefault="00D52773" w:rsidP="00FC0A31">
      <w:pPr>
        <w:pStyle w:val="1"/>
      </w:pPr>
    </w:p>
    <w:p w:rsidR="00D52773" w:rsidRPr="00F82351" w:rsidRDefault="00D52773" w:rsidP="00FC0A31">
      <w:pPr>
        <w:pStyle w:val="1"/>
        <w:rPr>
          <w:szCs w:val="36"/>
        </w:rPr>
      </w:pPr>
      <w:r w:rsidRPr="00F82351">
        <w:rPr>
          <w:szCs w:val="36"/>
        </w:rPr>
        <w:t>АДМИНИСТРАЦИЯ ГОРОДА РАДУЖНЫЙ</w:t>
      </w:r>
    </w:p>
    <w:p w:rsidR="00D52773" w:rsidRPr="00F82351" w:rsidRDefault="00D52773" w:rsidP="00FC0A31">
      <w:pPr>
        <w:pStyle w:val="1"/>
        <w:rPr>
          <w:color w:val="000000"/>
          <w:szCs w:val="28"/>
        </w:rPr>
      </w:pPr>
    </w:p>
    <w:p w:rsidR="00D52773" w:rsidRPr="00F82351" w:rsidRDefault="00D52773" w:rsidP="00FC0A31">
      <w:pPr>
        <w:pStyle w:val="1"/>
        <w:rPr>
          <w:color w:val="000000"/>
          <w:szCs w:val="34"/>
        </w:rPr>
      </w:pPr>
      <w:r w:rsidRPr="00F82351">
        <w:rPr>
          <w:color w:val="000000"/>
          <w:szCs w:val="28"/>
        </w:rPr>
        <w:t>ПОСТАНОВЛЕНИЕ</w:t>
      </w:r>
    </w:p>
    <w:p w:rsidR="00D52773" w:rsidRPr="00F82351" w:rsidRDefault="00D52773" w:rsidP="00D52773">
      <w:pPr>
        <w:pStyle w:val="a3"/>
        <w:rPr>
          <w:rFonts w:ascii="Arial" w:hAnsi="Arial" w:cs="Arial"/>
          <w:sz w:val="24"/>
        </w:rPr>
      </w:pPr>
    </w:p>
    <w:p w:rsidR="00D52773" w:rsidRPr="00F82351" w:rsidRDefault="00D52773" w:rsidP="00F82351">
      <w:pPr>
        <w:pStyle w:val="a3"/>
        <w:tabs>
          <w:tab w:val="left" w:pos="8222"/>
        </w:tabs>
        <w:rPr>
          <w:rFonts w:ascii="Arial" w:hAnsi="Arial" w:cs="Arial"/>
          <w:sz w:val="28"/>
          <w:szCs w:val="28"/>
        </w:rPr>
      </w:pPr>
      <w:r w:rsidRPr="00F82351">
        <w:rPr>
          <w:rFonts w:ascii="Arial" w:hAnsi="Arial" w:cs="Arial"/>
          <w:sz w:val="28"/>
          <w:szCs w:val="28"/>
        </w:rPr>
        <w:t>от 10.05.2016</w:t>
      </w:r>
      <w:r w:rsidR="00F82351">
        <w:rPr>
          <w:rFonts w:ascii="Arial" w:hAnsi="Arial" w:cs="Arial"/>
          <w:sz w:val="28"/>
          <w:szCs w:val="28"/>
        </w:rPr>
        <w:tab/>
      </w:r>
      <w:r w:rsidR="00F82351" w:rsidRPr="00F82351">
        <w:rPr>
          <w:rFonts w:ascii="Arial" w:hAnsi="Arial" w:cs="Arial"/>
          <w:sz w:val="28"/>
          <w:szCs w:val="28"/>
        </w:rPr>
        <w:t xml:space="preserve">№ </w:t>
      </w:r>
      <w:r w:rsidRPr="00F82351">
        <w:rPr>
          <w:rFonts w:ascii="Arial" w:hAnsi="Arial" w:cs="Arial"/>
          <w:sz w:val="28"/>
          <w:szCs w:val="28"/>
        </w:rPr>
        <w:t>643</w:t>
      </w:r>
    </w:p>
    <w:p w:rsidR="00D52773" w:rsidRPr="00F82351" w:rsidRDefault="00D52773" w:rsidP="00D52773">
      <w:pPr>
        <w:pStyle w:val="a3"/>
        <w:rPr>
          <w:rFonts w:ascii="Arial" w:hAnsi="Arial" w:cs="Arial"/>
          <w:sz w:val="24"/>
        </w:rPr>
      </w:pPr>
    </w:p>
    <w:p w:rsidR="00F82351" w:rsidRPr="00F82351" w:rsidRDefault="00D52773" w:rsidP="00F82351">
      <w:pPr>
        <w:pStyle w:val="Title"/>
      </w:pPr>
      <w:r w:rsidRPr="00F82351">
        <w:t>О внесении изменения в постановление</w:t>
      </w:r>
      <w:r w:rsidR="00765E1B" w:rsidRPr="00F82351">
        <w:t xml:space="preserve"> </w:t>
      </w:r>
      <w:r w:rsidRPr="00F82351">
        <w:t>администрац</w:t>
      </w:r>
      <w:r w:rsidR="005604A5" w:rsidRPr="00F82351">
        <w:t>ии города Радужный</w:t>
      </w:r>
      <w:r w:rsidR="00765E1B" w:rsidRPr="00F82351">
        <w:t xml:space="preserve"> </w:t>
      </w:r>
      <w:r w:rsidRPr="00F82351">
        <w:t>от 08.02.2016</w:t>
      </w:r>
      <w:r w:rsidR="00F82351" w:rsidRPr="00F82351">
        <w:t xml:space="preserve"> № </w:t>
      </w:r>
      <w:r w:rsidRPr="00F82351">
        <w:t>154</w:t>
      </w:r>
    </w:p>
    <w:p w:rsidR="00F82351" w:rsidRPr="00F82351" w:rsidRDefault="00F82351" w:rsidP="00D52773">
      <w:pPr>
        <w:pStyle w:val="a3"/>
        <w:rPr>
          <w:rFonts w:ascii="Arial" w:hAnsi="Arial" w:cs="Arial"/>
          <w:sz w:val="24"/>
        </w:rPr>
      </w:pPr>
    </w:p>
    <w:p w:rsidR="00F82351" w:rsidRPr="00F82351" w:rsidRDefault="00D52773" w:rsidP="00D52773">
      <w:pPr>
        <w:pStyle w:val="a3"/>
        <w:ind w:firstLine="708"/>
        <w:rPr>
          <w:rFonts w:ascii="Arial" w:hAnsi="Arial" w:cs="Arial"/>
          <w:sz w:val="24"/>
        </w:rPr>
      </w:pPr>
      <w:r w:rsidRPr="00F82351">
        <w:rPr>
          <w:rFonts w:ascii="Arial" w:hAnsi="Arial" w:cs="Arial"/>
          <w:sz w:val="24"/>
        </w:rPr>
        <w:t>В соответствии со статьей 3 Федерального закона от 17.07.2009</w:t>
      </w:r>
      <w:r w:rsidR="00F82351" w:rsidRPr="00F82351">
        <w:rPr>
          <w:rFonts w:ascii="Arial" w:hAnsi="Arial" w:cs="Arial"/>
          <w:sz w:val="24"/>
        </w:rPr>
        <w:t xml:space="preserve"> № </w:t>
      </w:r>
      <w:hyperlink r:id="rId6" w:tooltip="ФЕДЕРАЛЬНЫЙ ЗАКОН от 17.07.2009 № 172-ФЗ ГОСУДАРСТВЕННАЯ ДУМА ФЕДЕРАЛЬНОГО СОБРАНИЯ РФ&#10;&#10;Об антикоррупционной экспертизе нормативных правовых актов и проектов нормативных правовых актов" w:history="1">
        <w:r w:rsidRPr="004467FC">
          <w:rPr>
            <w:rStyle w:val="a6"/>
            <w:rFonts w:ascii="Arial" w:hAnsi="Arial" w:cs="Arial"/>
            <w:sz w:val="24"/>
          </w:rPr>
          <w:t>172-ФЗ</w:t>
        </w:r>
      </w:hyperlink>
      <w:r w:rsidRPr="00F82351">
        <w:rPr>
          <w:rFonts w:ascii="Arial" w:hAnsi="Arial" w:cs="Arial"/>
          <w:sz w:val="24"/>
        </w:rPr>
        <w:t xml:space="preserve">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F82351" w:rsidRPr="00F82351">
        <w:rPr>
          <w:rFonts w:ascii="Arial" w:hAnsi="Arial" w:cs="Arial"/>
          <w:sz w:val="24"/>
        </w:rPr>
        <w:t xml:space="preserve"> </w:t>
      </w:r>
      <w:hyperlink r:id="rId7" w:tooltip="постановление от 26.02.2010 № 96&#10;ПРАВИТЕЛЬСТВО РФ&#10;&#10;Об антикоррупционной экспертизе нормативных правовых актов и проектов нормативных правовых актов" w:history="1">
        <w:r w:rsidR="00F82351" w:rsidRPr="004467FC">
          <w:rPr>
            <w:rStyle w:val="a6"/>
            <w:rFonts w:ascii="Arial" w:hAnsi="Arial" w:cs="Arial"/>
            <w:sz w:val="24"/>
          </w:rPr>
          <w:t xml:space="preserve">№ </w:t>
        </w:r>
        <w:r w:rsidRPr="004467FC">
          <w:rPr>
            <w:rStyle w:val="a6"/>
            <w:rFonts w:ascii="Arial" w:hAnsi="Arial" w:cs="Arial"/>
            <w:sz w:val="24"/>
          </w:rPr>
          <w:t>96</w:t>
        </w:r>
      </w:hyperlink>
      <w:r w:rsidRPr="00F82351">
        <w:rPr>
          <w:rFonts w:ascii="Arial" w:hAnsi="Arial" w:cs="Arial"/>
          <w:sz w:val="24"/>
        </w:rPr>
        <w:t xml:space="preserve"> «Об антикоррупционной экспертизе нормативных правовых актов и проектов нормативных правовых актов», в целях эффективного решения вопросов противодействия коррупции и устранения причин и условий, порождающих и способствующих ее проявлению:</w:t>
      </w:r>
    </w:p>
    <w:p w:rsidR="00F82351" w:rsidRPr="00F82351" w:rsidRDefault="00F82351" w:rsidP="00D52773">
      <w:pPr>
        <w:pStyle w:val="a3"/>
        <w:ind w:firstLine="708"/>
        <w:rPr>
          <w:rFonts w:ascii="Arial" w:hAnsi="Arial" w:cs="Arial"/>
          <w:sz w:val="24"/>
        </w:rPr>
      </w:pPr>
    </w:p>
    <w:p w:rsidR="00D52773" w:rsidRPr="00F82351" w:rsidRDefault="00D52773" w:rsidP="00D52773">
      <w:pPr>
        <w:pStyle w:val="a3"/>
        <w:ind w:firstLine="708"/>
        <w:rPr>
          <w:rFonts w:ascii="Arial" w:hAnsi="Arial" w:cs="Arial"/>
          <w:sz w:val="24"/>
        </w:rPr>
      </w:pPr>
      <w:r w:rsidRPr="00F82351">
        <w:rPr>
          <w:rFonts w:ascii="Arial" w:hAnsi="Arial" w:cs="Arial"/>
          <w:sz w:val="24"/>
        </w:rPr>
        <w:t>1. Внести в постановление администрации города Радужный</w:t>
      </w:r>
      <w:r w:rsidR="00F82351" w:rsidRPr="00F82351">
        <w:rPr>
          <w:rFonts w:ascii="Arial" w:hAnsi="Arial" w:cs="Arial"/>
          <w:sz w:val="24"/>
        </w:rPr>
        <w:t xml:space="preserve"> </w:t>
      </w:r>
      <w:hyperlink r:id="rId8" w:tooltip="постановление от 08.02.2016 0:00:00 №154 Администрация г. Радужный&#10;&#10;Об утверждении Порядка проведения антикоррупционной экспертизы проектов нормативных правовых актов и действующих нормативных правовых актов администрации города Радужный" w:history="1">
        <w:r w:rsidRPr="004467FC">
          <w:rPr>
            <w:rStyle w:val="a6"/>
            <w:rFonts w:ascii="Arial" w:hAnsi="Arial" w:cs="Arial"/>
            <w:sz w:val="24"/>
          </w:rPr>
          <w:t>от 08.02.2016</w:t>
        </w:r>
        <w:r w:rsidR="00F82351" w:rsidRPr="004467FC">
          <w:rPr>
            <w:rStyle w:val="a6"/>
            <w:rFonts w:ascii="Arial" w:hAnsi="Arial" w:cs="Arial"/>
            <w:sz w:val="24"/>
          </w:rPr>
          <w:t xml:space="preserve"> № </w:t>
        </w:r>
        <w:r w:rsidRPr="004467FC">
          <w:rPr>
            <w:rStyle w:val="a6"/>
            <w:rFonts w:ascii="Arial" w:hAnsi="Arial" w:cs="Arial"/>
            <w:sz w:val="24"/>
          </w:rPr>
          <w:t>154</w:t>
        </w:r>
      </w:hyperlink>
      <w:r w:rsidRPr="00F82351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проектов нормативных правовых актов и действующих нормативных правовых актов администрации города Радужный» изменение, дополнив раздел 1 приложения к постановлению пунктом 1.6</w:t>
      </w:r>
      <w:r w:rsidR="005604A5" w:rsidRPr="00F82351">
        <w:rPr>
          <w:rFonts w:ascii="Arial" w:hAnsi="Arial" w:cs="Arial"/>
          <w:sz w:val="24"/>
        </w:rPr>
        <w:t>. следующего содержания:</w:t>
      </w:r>
    </w:p>
    <w:p w:rsidR="00D52773" w:rsidRPr="00F82351" w:rsidRDefault="00D52773" w:rsidP="00D52773">
      <w:pPr>
        <w:pStyle w:val="a3"/>
        <w:ind w:firstLine="708"/>
        <w:rPr>
          <w:rFonts w:ascii="Arial" w:hAnsi="Arial" w:cs="Arial"/>
          <w:sz w:val="24"/>
        </w:rPr>
      </w:pPr>
      <w:r w:rsidRPr="00F82351">
        <w:rPr>
          <w:rFonts w:ascii="Arial" w:hAnsi="Arial" w:cs="Arial"/>
          <w:sz w:val="24"/>
        </w:rPr>
        <w:t>«1.6. Срок проведения антикоррупционной экспертизы, осуществляемой юридическим управлением организационно-правового комитета администрации города Радужный, в отношении проектов муниципальных программ не должен превышать 7 рабочих дней.</w:t>
      </w:r>
      <w:r w:rsidR="005604A5" w:rsidRPr="00F82351">
        <w:rPr>
          <w:rFonts w:ascii="Arial" w:hAnsi="Arial" w:cs="Arial"/>
          <w:sz w:val="24"/>
        </w:rPr>
        <w:t>».</w:t>
      </w:r>
    </w:p>
    <w:p w:rsidR="00D52773" w:rsidRPr="00F82351" w:rsidRDefault="00D52773" w:rsidP="00D52773">
      <w:pPr>
        <w:pStyle w:val="a3"/>
        <w:ind w:firstLine="708"/>
        <w:rPr>
          <w:rFonts w:ascii="Arial" w:hAnsi="Arial" w:cs="Arial"/>
          <w:sz w:val="24"/>
        </w:rPr>
      </w:pPr>
      <w:r w:rsidRPr="00F82351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среда».</w:t>
      </w:r>
    </w:p>
    <w:p w:rsidR="00F82351" w:rsidRPr="00F82351" w:rsidRDefault="00D52773" w:rsidP="00D52773">
      <w:pPr>
        <w:pStyle w:val="a3"/>
        <w:ind w:firstLine="708"/>
        <w:rPr>
          <w:rFonts w:ascii="Arial" w:hAnsi="Arial" w:cs="Arial"/>
          <w:sz w:val="24"/>
        </w:rPr>
      </w:pPr>
      <w:r w:rsidRPr="00F82351">
        <w:rPr>
          <w:rFonts w:ascii="Arial" w:hAnsi="Arial" w:cs="Arial"/>
          <w:sz w:val="24"/>
        </w:rPr>
        <w:t>3. Контроль за выполнением настоящего постановления возложить на управляющего делами - председателя организационно-правового комитета администрации</w:t>
      </w:r>
      <w:r w:rsidR="00F82351" w:rsidRPr="00F82351">
        <w:rPr>
          <w:rFonts w:ascii="Arial" w:hAnsi="Arial" w:cs="Arial"/>
          <w:sz w:val="24"/>
        </w:rPr>
        <w:t xml:space="preserve"> </w:t>
      </w:r>
      <w:r w:rsidRPr="00F82351">
        <w:rPr>
          <w:rFonts w:ascii="Arial" w:hAnsi="Arial" w:cs="Arial"/>
          <w:sz w:val="24"/>
        </w:rPr>
        <w:t>города Радужный Н.А. Гулину.</w:t>
      </w:r>
    </w:p>
    <w:p w:rsidR="00F82351" w:rsidRPr="00F82351" w:rsidRDefault="00F82351" w:rsidP="00D52773">
      <w:pPr>
        <w:pStyle w:val="a3"/>
        <w:ind w:firstLine="708"/>
        <w:rPr>
          <w:rFonts w:ascii="Arial" w:hAnsi="Arial" w:cs="Arial"/>
          <w:sz w:val="24"/>
        </w:rPr>
      </w:pPr>
    </w:p>
    <w:p w:rsidR="005158AA" w:rsidRPr="00F82351" w:rsidRDefault="00D52773" w:rsidP="00F82351">
      <w:pPr>
        <w:tabs>
          <w:tab w:val="left" w:pos="7655"/>
        </w:tabs>
        <w:rPr>
          <w:rFonts w:cs="Arial"/>
        </w:rPr>
      </w:pPr>
      <w:r w:rsidRPr="00F82351">
        <w:rPr>
          <w:rFonts w:cs="Arial"/>
        </w:rPr>
        <w:t>Глава города Радужный</w:t>
      </w:r>
      <w:r w:rsidR="00F82351">
        <w:rPr>
          <w:rFonts w:cs="Arial"/>
        </w:rPr>
        <w:tab/>
      </w:r>
      <w:r w:rsidRPr="00F82351">
        <w:rPr>
          <w:rFonts w:cs="Arial"/>
        </w:rPr>
        <w:t>С.Н. Баскаков</w:t>
      </w:r>
    </w:p>
    <w:sectPr w:rsidR="005158AA" w:rsidRPr="00F82351" w:rsidSect="00D52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BF" w:rsidRDefault="00C075BF" w:rsidP="004467FC">
      <w:r>
        <w:separator/>
      </w:r>
    </w:p>
  </w:endnote>
  <w:endnote w:type="continuationSeparator" w:id="0">
    <w:p w:rsidR="00C075BF" w:rsidRDefault="00C075BF" w:rsidP="0044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BF" w:rsidRDefault="00C075BF" w:rsidP="004467FC">
      <w:r>
        <w:separator/>
      </w:r>
    </w:p>
  </w:footnote>
  <w:footnote w:type="continuationSeparator" w:id="0">
    <w:p w:rsidR="00C075BF" w:rsidRDefault="00C075BF" w:rsidP="0044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FC" w:rsidRDefault="004467F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773"/>
    <w:rsid w:val="00017924"/>
    <w:rsid w:val="002B3562"/>
    <w:rsid w:val="00371BFA"/>
    <w:rsid w:val="004467FC"/>
    <w:rsid w:val="005158AA"/>
    <w:rsid w:val="005604A5"/>
    <w:rsid w:val="005B7D2C"/>
    <w:rsid w:val="00765E1B"/>
    <w:rsid w:val="00783CC2"/>
    <w:rsid w:val="008A59A8"/>
    <w:rsid w:val="008B098A"/>
    <w:rsid w:val="009C2788"/>
    <w:rsid w:val="00A148CD"/>
    <w:rsid w:val="00A250F3"/>
    <w:rsid w:val="00A607E0"/>
    <w:rsid w:val="00A65B4A"/>
    <w:rsid w:val="00AB463F"/>
    <w:rsid w:val="00C075BF"/>
    <w:rsid w:val="00D52773"/>
    <w:rsid w:val="00EB2FAD"/>
    <w:rsid w:val="00F82351"/>
    <w:rsid w:val="00F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C0A3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0A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0A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0A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0A3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2773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235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235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235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235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0A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FC0A3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823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C0A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FC0A31"/>
    <w:rPr>
      <w:color w:val="0000FF"/>
      <w:u w:val="none"/>
    </w:rPr>
  </w:style>
  <w:style w:type="paragraph" w:customStyle="1" w:styleId="Application">
    <w:name w:val="Application!Приложение"/>
    <w:rsid w:val="00FC0A3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0A3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0A3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7">
    <w:name w:val="FollowedHyperlink"/>
    <w:basedOn w:val="a0"/>
    <w:rsid w:val="00F8235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446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67F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446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67F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2b82df0-3e2e-4bca-aa84-bc4f98fb39a2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7120b89-d89e-494f-8db9-61ba2013cc22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91e7be06-9a84-4cff-931d-1df8bc2444aa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Екатерина Потапова</cp:lastModifiedBy>
  <cp:revision>2</cp:revision>
  <dcterms:created xsi:type="dcterms:W3CDTF">2018-04-26T13:01:00Z</dcterms:created>
  <dcterms:modified xsi:type="dcterms:W3CDTF">2018-04-26T13:01:00Z</dcterms:modified>
</cp:coreProperties>
</file>